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528A" w:rsidRPr="00CF528A" w:rsidRDefault="00CF528A" w:rsidP="00CF528A">
      <w:pPr>
        <w:spacing w:after="0" w:line="240" w:lineRule="auto"/>
        <w:outlineLvl w:val="0"/>
        <w:rPr>
          <w:rFonts w:ascii="Georgia" w:eastAsia="Times New Roman" w:hAnsi="Georgia" w:cs="Arial"/>
          <w:b/>
          <w:bCs/>
          <w:color w:val="000000"/>
          <w:spacing w:val="3"/>
          <w:kern w:val="36"/>
          <w:sz w:val="54"/>
          <w:szCs w:val="54"/>
          <w:lang w:eastAsia="ru-RU"/>
        </w:rPr>
      </w:pPr>
      <w:r w:rsidRPr="00CF528A">
        <w:rPr>
          <w:rFonts w:ascii="Georgia" w:eastAsia="Times New Roman" w:hAnsi="Georgia" w:cs="Arial"/>
          <w:b/>
          <w:bCs/>
          <w:color w:val="000000"/>
          <w:spacing w:val="3"/>
          <w:kern w:val="36"/>
          <w:sz w:val="54"/>
          <w:szCs w:val="54"/>
          <w:lang w:eastAsia="ru-RU"/>
        </w:rPr>
        <w:t>Как наставничество помогает учителям и ученикам</w:t>
      </w:r>
      <w:bookmarkStart w:id="0" w:name="_GoBack"/>
      <w:bookmarkEnd w:id="0"/>
    </w:p>
    <w:p w:rsidR="00CF528A" w:rsidRPr="00CF528A" w:rsidRDefault="00CF528A" w:rsidP="00CF528A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444444"/>
          <w:sz w:val="36"/>
          <w:szCs w:val="36"/>
          <w:lang w:eastAsia="ru-RU"/>
        </w:rPr>
      </w:pPr>
      <w:r w:rsidRPr="00CF528A">
        <w:rPr>
          <w:rFonts w:ascii="Arial" w:eastAsia="Times New Roman" w:hAnsi="Arial" w:cs="Arial"/>
          <w:b/>
          <w:bCs/>
          <w:color w:val="444444"/>
          <w:sz w:val="36"/>
          <w:szCs w:val="36"/>
          <w:lang w:eastAsia="ru-RU"/>
        </w:rPr>
        <w:t>Что такое наставничество</w:t>
      </w:r>
    </w:p>
    <w:p w:rsidR="00CF528A" w:rsidRPr="00CF528A" w:rsidRDefault="00CF528A" w:rsidP="00CF528A">
      <w:pPr>
        <w:spacing w:after="450" w:line="360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F528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Согласно определению Агентства стратегических инициатив России, наставничество — это «персональная огранка» талантов человека, помощь в максимальном раскрытии потенциала и профессионализма. </w:t>
      </w:r>
    </w:p>
    <w:p w:rsidR="00CF528A" w:rsidRPr="00CF528A" w:rsidRDefault="00CF528A" w:rsidP="00CF528A">
      <w:pPr>
        <w:spacing w:after="450" w:line="360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F528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Наставник — человек с большим опытом — помогает менее опытному коллеге достичь сложных целей в работе. Например, в школе поможет молодому педагогу разобраться в новой методике преподавания или подготовиться к профессиональному конкурсу, а ребенку — влиться в коллектив или научиться решать уравнения. </w:t>
      </w:r>
    </w:p>
    <w:p w:rsidR="00CF528A" w:rsidRPr="00CF528A" w:rsidRDefault="00CF528A" w:rsidP="00CF528A">
      <w:pPr>
        <w:spacing w:after="450" w:line="360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F528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Наставник помогает преодолеть причины, из-за которых возникли сложности. Например, если ребенок не умеет делать домашние задания, наставник не выполняет работу вместе с ним, а учит справляться с ней самостоятельно. Для этого он помогает ученику осваивать принципы планирования, самоорганизации, поиска источников информации, учит определять свои сильные и слабые стороны. </w:t>
      </w:r>
    </w:p>
    <w:p w:rsidR="00CF528A" w:rsidRPr="00CF528A" w:rsidRDefault="00CF528A" w:rsidP="00CF528A">
      <w:pPr>
        <w:spacing w:after="450" w:line="360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F528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 работе наставник должен соблюдать следующие принципы:</w:t>
      </w:r>
    </w:p>
    <w:p w:rsidR="00CF528A" w:rsidRPr="00CF528A" w:rsidRDefault="00CF528A" w:rsidP="00CF528A">
      <w:pPr>
        <w:numPr>
          <w:ilvl w:val="0"/>
          <w:numId w:val="2"/>
        </w:numPr>
        <w:spacing w:after="0" w:line="360" w:lineRule="atLeast"/>
        <w:ind w:left="450" w:right="45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F528A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Добровольность.</w:t>
      </w:r>
      <w:r w:rsidRPr="00CF528A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Деятельность наставника и наставляемого должна быть добровольной — работа по принуждению не будет эффективной. </w:t>
      </w:r>
    </w:p>
    <w:p w:rsidR="00CF528A" w:rsidRPr="00CF528A" w:rsidRDefault="00CF528A" w:rsidP="00CF528A">
      <w:pPr>
        <w:numPr>
          <w:ilvl w:val="0"/>
          <w:numId w:val="3"/>
        </w:numPr>
        <w:spacing w:after="0" w:line="360" w:lineRule="atLeast"/>
        <w:ind w:left="450" w:right="45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F528A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Целенаправленность.</w:t>
      </w:r>
      <w:r w:rsidRPr="00CF528A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В начале работы наставляемый определяет конкретные задачи, которые он хотел бы решить, и проговаривает их с наставником. У каждой пары есть конкретная цель: научиться писать сочинения, победить в конкурсе, реализовать творческий проект. </w:t>
      </w:r>
    </w:p>
    <w:p w:rsidR="00CF528A" w:rsidRPr="00CF528A" w:rsidRDefault="00CF528A" w:rsidP="00CF528A">
      <w:pPr>
        <w:numPr>
          <w:ilvl w:val="0"/>
          <w:numId w:val="4"/>
        </w:numPr>
        <w:spacing w:after="0" w:line="360" w:lineRule="atLeast"/>
        <w:ind w:left="450" w:right="45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F528A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Оснащенность инструментами.</w:t>
      </w:r>
      <w:r w:rsidRPr="00CF528A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Перед началом работы наставник проходит обучение, знакомится с основными инструментами, методиками наставничества. </w:t>
      </w:r>
    </w:p>
    <w:p w:rsidR="00CF528A" w:rsidRPr="00CF528A" w:rsidRDefault="00CF528A" w:rsidP="00CF528A">
      <w:pPr>
        <w:numPr>
          <w:ilvl w:val="0"/>
          <w:numId w:val="5"/>
        </w:numPr>
        <w:spacing w:after="0" w:line="360" w:lineRule="atLeast"/>
        <w:ind w:left="450" w:right="45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spellStart"/>
      <w:r w:rsidRPr="00CF528A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Рефлексивность</w:t>
      </w:r>
      <w:proofErr w:type="spellEnd"/>
      <w:r w:rsidRPr="00CF528A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.</w:t>
      </w:r>
      <w:r w:rsidRPr="00CF528A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 xml:space="preserve">На протяжении всей работы пара оценивает эффективность своего взаимодействия. Существует правило двух встреч: после них пара общается с организатором и обсуждает, готовы ли ее </w:t>
      </w:r>
      <w:r w:rsidRPr="00CF528A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партнеры работать дальше, в правильном ли направлении движутся. </w:t>
      </w:r>
    </w:p>
    <w:p w:rsidR="00CF528A" w:rsidRPr="00CF528A" w:rsidRDefault="00CF528A" w:rsidP="00CF528A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444444"/>
          <w:sz w:val="36"/>
          <w:szCs w:val="36"/>
          <w:lang w:eastAsia="ru-RU"/>
        </w:rPr>
      </w:pPr>
      <w:r w:rsidRPr="00CF528A">
        <w:rPr>
          <w:rFonts w:ascii="Arial" w:eastAsia="Times New Roman" w:hAnsi="Arial" w:cs="Arial"/>
          <w:b/>
          <w:bCs/>
          <w:color w:val="444444"/>
          <w:sz w:val="36"/>
          <w:szCs w:val="36"/>
          <w:lang w:eastAsia="ru-RU"/>
        </w:rPr>
        <w:t>Наставничество «учитель — учитель»</w:t>
      </w:r>
    </w:p>
    <w:p w:rsidR="00CF528A" w:rsidRPr="00CF528A" w:rsidRDefault="00CF528A" w:rsidP="00CF528A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444444"/>
          <w:sz w:val="30"/>
          <w:szCs w:val="30"/>
          <w:lang w:eastAsia="ru-RU"/>
        </w:rPr>
      </w:pPr>
      <w:r w:rsidRPr="00CF528A">
        <w:rPr>
          <w:rFonts w:ascii="Arial" w:eastAsia="Times New Roman" w:hAnsi="Arial" w:cs="Arial"/>
          <w:b/>
          <w:bCs/>
          <w:color w:val="444444"/>
          <w:sz w:val="30"/>
          <w:szCs w:val="30"/>
          <w:lang w:eastAsia="ru-RU"/>
        </w:rPr>
        <w:t>Чем полезно</w:t>
      </w:r>
    </w:p>
    <w:p w:rsidR="00CF528A" w:rsidRPr="00CF528A" w:rsidRDefault="00CF528A" w:rsidP="00CF528A">
      <w:pPr>
        <w:spacing w:after="450" w:line="360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F528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 школе более опытный учитель может стать наставником новичка, чтобы помочь ему с профессиональными и жизненными задачами. </w:t>
      </w:r>
    </w:p>
    <w:p w:rsidR="00CF528A" w:rsidRPr="00CF528A" w:rsidRDefault="00CF528A" w:rsidP="00CF528A">
      <w:pPr>
        <w:numPr>
          <w:ilvl w:val="0"/>
          <w:numId w:val="6"/>
        </w:numPr>
        <w:spacing w:after="0" w:line="360" w:lineRule="atLeast"/>
        <w:ind w:left="450" w:right="45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F528A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Профессиональные задачи.</w:t>
      </w:r>
      <w:r w:rsidRPr="00CF528A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Например, смена деятельности, адаптация к новой школе или классу, смена методики преподавания.</w:t>
      </w:r>
    </w:p>
    <w:p w:rsidR="00CF528A" w:rsidRPr="00CF528A" w:rsidRDefault="00CF528A" w:rsidP="00CF528A">
      <w:pPr>
        <w:numPr>
          <w:ilvl w:val="0"/>
          <w:numId w:val="6"/>
        </w:numPr>
        <w:spacing w:after="0" w:line="360" w:lineRule="atLeast"/>
        <w:ind w:left="450" w:right="45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F528A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Жизненные задачи.</w:t>
      </w:r>
      <w:r w:rsidRPr="00CF528A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Например, отсутствие поддержки со стороны близких, финансовые трудности, личностные кризисы.</w:t>
      </w:r>
    </w:p>
    <w:p w:rsidR="00CF528A" w:rsidRPr="00CF528A" w:rsidRDefault="00CF528A" w:rsidP="00CF528A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444444"/>
          <w:sz w:val="30"/>
          <w:szCs w:val="30"/>
          <w:lang w:eastAsia="ru-RU"/>
        </w:rPr>
      </w:pPr>
      <w:r w:rsidRPr="00CF528A">
        <w:rPr>
          <w:rFonts w:ascii="Arial" w:eastAsia="Times New Roman" w:hAnsi="Arial" w:cs="Arial"/>
          <w:b/>
          <w:bCs/>
          <w:color w:val="444444"/>
          <w:sz w:val="30"/>
          <w:szCs w:val="30"/>
          <w:lang w:eastAsia="ru-RU"/>
        </w:rPr>
        <w:t>Как работает наставник</w:t>
      </w:r>
    </w:p>
    <w:p w:rsidR="00CF528A" w:rsidRPr="00CF528A" w:rsidRDefault="00CF528A" w:rsidP="00CF528A">
      <w:pPr>
        <w:spacing w:after="450" w:line="360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F528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Основной инструмент — личные встречи и беседы с наставляемым. В разговоре люди готовы услышать друг друга, вникнуть в мысли и эмоции партнера.</w:t>
      </w:r>
    </w:p>
    <w:p w:rsidR="00CF528A" w:rsidRPr="00CF528A" w:rsidRDefault="00CF528A" w:rsidP="00CF528A">
      <w:pPr>
        <w:spacing w:after="450" w:line="360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F528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Наставник и наставляемый не только беседуют: они могут составлять ментальные карты, таблицы, коллажи, которые помогают уточнить и конкретизировать проблему. Дневник или заметки помогают отслеживать личный прогресс. Также наставник и наставляемый могут посещать мастер-классы, фестивали, стажировки и конкурсы. </w:t>
      </w:r>
    </w:p>
    <w:p w:rsidR="00CF528A" w:rsidRPr="00CF528A" w:rsidRDefault="00CF528A" w:rsidP="00CF528A">
      <w:pPr>
        <w:spacing w:after="450" w:line="360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F528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Наставник может использовать </w:t>
      </w:r>
      <w:proofErr w:type="spellStart"/>
      <w:r w:rsidRPr="00CF528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коучинговый</w:t>
      </w:r>
      <w:proofErr w:type="spellEnd"/>
      <w:r w:rsidRPr="00CF528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, психологический и </w:t>
      </w:r>
      <w:proofErr w:type="spellStart"/>
      <w:r w:rsidRPr="00CF528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тьюторский</w:t>
      </w:r>
      <w:proofErr w:type="spellEnd"/>
      <w:r w:rsidRPr="00CF528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инструментарий в том объеме, в котором ему позволяет квалификация. Однако он должен понимать, что наставничество не может решить все проблемы — иногда человеку нужна помощь специалиста, и наставник должен уметь отследить это. </w:t>
      </w:r>
    </w:p>
    <w:p w:rsidR="00CF528A" w:rsidRPr="00CF528A" w:rsidRDefault="00CF528A" w:rsidP="00CF528A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444444"/>
          <w:sz w:val="30"/>
          <w:szCs w:val="30"/>
          <w:lang w:eastAsia="ru-RU"/>
        </w:rPr>
      </w:pPr>
      <w:r w:rsidRPr="00CF528A">
        <w:rPr>
          <w:rFonts w:ascii="Arial" w:eastAsia="Times New Roman" w:hAnsi="Arial" w:cs="Arial"/>
          <w:b/>
          <w:bCs/>
          <w:color w:val="444444"/>
          <w:sz w:val="30"/>
          <w:szCs w:val="30"/>
          <w:lang w:eastAsia="ru-RU"/>
        </w:rPr>
        <w:t>Как организовать</w:t>
      </w:r>
    </w:p>
    <w:p w:rsidR="00CF528A" w:rsidRPr="00CF528A" w:rsidRDefault="00CF528A" w:rsidP="00CF528A">
      <w:pPr>
        <w:spacing w:after="450" w:line="360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F528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Чаще всего школа назначает координатора наставнического проекта — это либо внешний специалист, либо представитель администрации </w:t>
      </w:r>
      <w:r w:rsidRPr="00CF528A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школы, психолог, учитель, член попечительского совета, заинтересованный родитель. </w:t>
      </w:r>
    </w:p>
    <w:p w:rsidR="00CF528A" w:rsidRPr="00CF528A" w:rsidRDefault="00CF528A" w:rsidP="00CF528A">
      <w:pPr>
        <w:spacing w:after="450" w:line="360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F528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Координатор создает организационную группу, которая наблюдает за коллективом, проводит интервью и фокус-группы, чтобы определять круг проблем, с которыми сталкиваются сотрудники. Нужно быть готовым к тому, что запросы будут выходить за рамки профессиональных задач, и следует заранее определить, с чем именно школа помогает учителям. </w:t>
      </w:r>
    </w:p>
    <w:p w:rsidR="00CF528A" w:rsidRPr="00CF528A" w:rsidRDefault="00CF528A" w:rsidP="00CF528A">
      <w:pPr>
        <w:spacing w:after="450" w:line="360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F528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Организационная группа определяет, каким учителям нужна помощь, и устраивает подбор пар «наставник — наставляемый». Наставники до этого проходят специальное обучение. </w:t>
      </w:r>
    </w:p>
    <w:p w:rsidR="00CF528A" w:rsidRPr="00CF528A" w:rsidRDefault="00CF528A" w:rsidP="00CF528A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444444"/>
          <w:sz w:val="30"/>
          <w:szCs w:val="30"/>
          <w:lang w:eastAsia="ru-RU"/>
        </w:rPr>
      </w:pPr>
      <w:r w:rsidRPr="00CF528A">
        <w:rPr>
          <w:rFonts w:ascii="Arial" w:eastAsia="Times New Roman" w:hAnsi="Arial" w:cs="Arial"/>
          <w:b/>
          <w:bCs/>
          <w:color w:val="444444"/>
          <w:sz w:val="30"/>
          <w:szCs w:val="30"/>
          <w:lang w:eastAsia="ru-RU"/>
        </w:rPr>
        <w:t>Как стать наставником</w:t>
      </w:r>
    </w:p>
    <w:p w:rsidR="00CF528A" w:rsidRPr="00CF528A" w:rsidRDefault="00CF528A" w:rsidP="00CF528A">
      <w:pPr>
        <w:spacing w:after="450" w:line="360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F528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Чтобы стать наставником, нужно осознать весь свой профессиональный и личный опыт, а также пройти специальное обучение. </w:t>
      </w:r>
    </w:p>
    <w:p w:rsidR="00CF528A" w:rsidRPr="00CF528A" w:rsidRDefault="00CF528A" w:rsidP="00CF528A">
      <w:pPr>
        <w:spacing w:after="450" w:line="360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F528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Например, в рамках лидерского проекта Агентства стратегических инициатив «Региональные акселерационные школы наставничества» на базе любой организации можно создать дискуссионную площадку и собрать всех заинтересованных. В рамках вводного </w:t>
      </w:r>
      <w:proofErr w:type="spellStart"/>
      <w:r w:rsidRPr="00CF528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интенсива</w:t>
      </w:r>
      <w:proofErr w:type="spellEnd"/>
      <w:r w:rsidRPr="00CF528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, который длится один-два дня, специалисты расскажут, что такое наставничество, проведут мастер-классы, а действующие наставники поделятся опытом. </w:t>
      </w:r>
    </w:p>
    <w:p w:rsidR="00CF528A" w:rsidRPr="00CF528A" w:rsidRDefault="00CF528A" w:rsidP="00CF528A">
      <w:pPr>
        <w:spacing w:after="450" w:line="360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F528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Создатели программы выступают за самостоятельность участников. Их цель — создать поддерживающую среду без тотального контроля. К тому же это бесплатный проект, методику которого можно найти в </w:t>
      </w:r>
      <w:hyperlink r:id="rId5" w:tgtFrame="_blank" w:history="1">
        <w:r w:rsidRPr="00CF528A">
          <w:rPr>
            <w:rFonts w:ascii="Arial" w:eastAsia="Times New Roman" w:hAnsi="Arial" w:cs="Arial"/>
            <w:color w:val="4FC48A"/>
            <w:sz w:val="27"/>
            <w:szCs w:val="27"/>
            <w:u w:val="single"/>
            <w:lang w:eastAsia="ru-RU"/>
          </w:rPr>
          <w:t>открытом доступе</w:t>
        </w:r>
      </w:hyperlink>
      <w:r w:rsidRPr="00CF528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и внедрять ее в своем регионе. </w:t>
      </w:r>
    </w:p>
    <w:p w:rsidR="00CF528A" w:rsidRPr="00CF528A" w:rsidRDefault="00CF528A" w:rsidP="00CF528A">
      <w:pPr>
        <w:spacing w:after="450" w:line="360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F528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Главный совет для будущих наставников — изучать существующие программы, размышлять и применять новые знания на практике. </w:t>
      </w:r>
    </w:p>
    <w:p w:rsidR="00CF528A" w:rsidRPr="00CF528A" w:rsidRDefault="00CF528A" w:rsidP="00CF528A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444444"/>
          <w:sz w:val="36"/>
          <w:szCs w:val="36"/>
          <w:lang w:eastAsia="ru-RU"/>
        </w:rPr>
      </w:pPr>
      <w:r w:rsidRPr="00CF528A">
        <w:rPr>
          <w:rFonts w:ascii="Arial" w:eastAsia="Times New Roman" w:hAnsi="Arial" w:cs="Arial"/>
          <w:b/>
          <w:bCs/>
          <w:color w:val="444444"/>
          <w:sz w:val="36"/>
          <w:szCs w:val="36"/>
          <w:lang w:eastAsia="ru-RU"/>
        </w:rPr>
        <w:t>Наставничество «ученик — ученик»</w:t>
      </w:r>
    </w:p>
    <w:p w:rsidR="00CF528A" w:rsidRPr="00CF528A" w:rsidRDefault="00CF528A" w:rsidP="00CF528A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444444"/>
          <w:sz w:val="30"/>
          <w:szCs w:val="30"/>
          <w:lang w:eastAsia="ru-RU"/>
        </w:rPr>
      </w:pPr>
      <w:r w:rsidRPr="00CF528A">
        <w:rPr>
          <w:rFonts w:ascii="Arial" w:eastAsia="Times New Roman" w:hAnsi="Arial" w:cs="Arial"/>
          <w:b/>
          <w:bCs/>
          <w:color w:val="444444"/>
          <w:sz w:val="30"/>
          <w:szCs w:val="30"/>
          <w:lang w:eastAsia="ru-RU"/>
        </w:rPr>
        <w:t>Чем полезно</w:t>
      </w:r>
    </w:p>
    <w:p w:rsidR="00CF528A" w:rsidRPr="00CF528A" w:rsidRDefault="00CF528A" w:rsidP="00CF528A">
      <w:pPr>
        <w:spacing w:after="450" w:line="360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F528A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 xml:space="preserve">Наставниками могут быть не только учителя, но и </w:t>
      </w:r>
      <w:proofErr w:type="gramStart"/>
      <w:r w:rsidRPr="00CF528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дети</w:t>
      </w:r>
      <w:proofErr w:type="gramEnd"/>
      <w:r w:rsidRPr="00CF528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начиная с семи-восьми лет. Они могут помогать друг другу и вместе решать следующие задачи: </w:t>
      </w:r>
    </w:p>
    <w:p w:rsidR="00CF528A" w:rsidRPr="00CF528A" w:rsidRDefault="00CF528A" w:rsidP="00CF528A">
      <w:pPr>
        <w:numPr>
          <w:ilvl w:val="0"/>
          <w:numId w:val="7"/>
        </w:numPr>
        <w:spacing w:after="0" w:line="360" w:lineRule="atLeast"/>
        <w:ind w:left="450" w:right="45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F528A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Образовательные.</w:t>
      </w:r>
      <w:r w:rsidRPr="00CF528A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Наставник помогает преодолеть проблемы с учебой или, наоборот, одаренному ребенку — проявить себя и реализовать свои сильные стороны. Например, объясняет, как решать уравнения, или готовит к участию в школьной олимпиаде. </w:t>
      </w:r>
    </w:p>
    <w:p w:rsidR="00CF528A" w:rsidRPr="00CF528A" w:rsidRDefault="00CF528A" w:rsidP="00CF528A">
      <w:pPr>
        <w:numPr>
          <w:ilvl w:val="0"/>
          <w:numId w:val="8"/>
        </w:numPr>
        <w:spacing w:after="0" w:line="360" w:lineRule="atLeast"/>
        <w:ind w:left="450" w:right="45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F528A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Социальные.</w:t>
      </w:r>
      <w:r w:rsidRPr="00CF528A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 xml:space="preserve">Наставник помогает справиться с адаптацией внутри коллектива новичкам, детям с </w:t>
      </w:r>
      <w:proofErr w:type="spellStart"/>
      <w:r w:rsidRPr="00CF528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девиантным</w:t>
      </w:r>
      <w:proofErr w:type="spellEnd"/>
      <w:r w:rsidRPr="00CF528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поведением, с ограниченными возможностями здоровья. Например, знакомит ребенка с другими учениками, организует игры на сплочение, помогает выстроить отношения со сверстниками.</w:t>
      </w:r>
    </w:p>
    <w:p w:rsidR="00CF528A" w:rsidRPr="00CF528A" w:rsidRDefault="00CF528A" w:rsidP="00CF528A">
      <w:pPr>
        <w:numPr>
          <w:ilvl w:val="0"/>
          <w:numId w:val="9"/>
        </w:numPr>
        <w:spacing w:after="0" w:line="360" w:lineRule="atLeast"/>
        <w:ind w:left="450" w:right="45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F528A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Индивидуальные.</w:t>
      </w:r>
      <w:r w:rsidRPr="00CF528A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Наставник помогает решить жизненные проблемы ребенка, реализовывать его амбиции, желания, цели. Например, если подопечный мечтает о велосипеде, наставник рассказывает ему об основах финансовой грамотности: как накопить нужную сумму и как грамотно обращаться с деньгами. </w:t>
      </w:r>
    </w:p>
    <w:p w:rsidR="00CF528A" w:rsidRPr="00CF528A" w:rsidRDefault="00CF528A" w:rsidP="00CF528A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444444"/>
          <w:sz w:val="30"/>
          <w:szCs w:val="30"/>
          <w:lang w:eastAsia="ru-RU"/>
        </w:rPr>
      </w:pPr>
      <w:r w:rsidRPr="00CF528A">
        <w:rPr>
          <w:rFonts w:ascii="Arial" w:eastAsia="Times New Roman" w:hAnsi="Arial" w:cs="Arial"/>
          <w:b/>
          <w:bCs/>
          <w:color w:val="444444"/>
          <w:sz w:val="30"/>
          <w:szCs w:val="30"/>
          <w:lang w:eastAsia="ru-RU"/>
        </w:rPr>
        <w:t>Как работает наставник</w:t>
      </w:r>
    </w:p>
    <w:p w:rsidR="00CF528A" w:rsidRPr="00CF528A" w:rsidRDefault="00CF528A" w:rsidP="00CF528A">
      <w:pPr>
        <w:spacing w:after="450" w:line="360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F528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Перед началом работы дети участвуют в обучающих коллективных встречах. Обычно на них присутствует сразу несколько пар, которые беседуют между собой. Такие встречи могут длиться на протяжении всего учебного года, но если дети в паре почувствуют, что готовы продолжать общение наедине, то им предоставляется такая возможность. </w:t>
      </w:r>
    </w:p>
    <w:p w:rsidR="00CF528A" w:rsidRPr="00CF528A" w:rsidRDefault="00CF528A" w:rsidP="00CF528A">
      <w:pPr>
        <w:spacing w:after="450" w:line="360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F528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 индивидуальной работе наставник использует типовые инструменты: беседа, рефлексия и посещение мероприятий. </w:t>
      </w:r>
    </w:p>
    <w:p w:rsidR="00CF528A" w:rsidRPr="00CF528A" w:rsidRDefault="00CF528A" w:rsidP="00CF528A">
      <w:pPr>
        <w:spacing w:after="450" w:line="360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F528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 наставниками-детьми всегда работает организатор-взрослый. Ребята знают, что могут рассчитывать на его помощь или совет. </w:t>
      </w:r>
    </w:p>
    <w:p w:rsidR="00CF528A" w:rsidRPr="00CF528A" w:rsidRDefault="00CF528A" w:rsidP="00CF528A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444444"/>
          <w:sz w:val="30"/>
          <w:szCs w:val="30"/>
          <w:lang w:eastAsia="ru-RU"/>
        </w:rPr>
      </w:pPr>
      <w:r w:rsidRPr="00CF528A">
        <w:rPr>
          <w:rFonts w:ascii="Arial" w:eastAsia="Times New Roman" w:hAnsi="Arial" w:cs="Arial"/>
          <w:b/>
          <w:bCs/>
          <w:color w:val="444444"/>
          <w:sz w:val="30"/>
          <w:szCs w:val="30"/>
          <w:lang w:eastAsia="ru-RU"/>
        </w:rPr>
        <w:t>Как организовать</w:t>
      </w:r>
    </w:p>
    <w:p w:rsidR="00CF528A" w:rsidRPr="00CF528A" w:rsidRDefault="00CF528A" w:rsidP="00CF528A">
      <w:pPr>
        <w:spacing w:after="450" w:line="360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F528A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Перед запуском программы наставничества организаторы определяют возраст участников и круг задач, которые необходимо решить. Встречи могут проходить либо в контексте внеурочной деятельности, либо в рамках дополнительного образования. </w:t>
      </w:r>
    </w:p>
    <w:p w:rsidR="00CF528A" w:rsidRPr="00CF528A" w:rsidRDefault="00CF528A" w:rsidP="00CF528A">
      <w:pPr>
        <w:spacing w:after="450" w:line="360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F528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Для этой формы наставничества нужно получить согласие родителей. Если один из участников программы не является учеником школы, требуется заключить четырехсторонний договор между наставником, наставляемым, родителем и школой. В этом документе прописываются обязанности сторон, время, место и периодичность встреч. Если же наставник — ученик школы, то эти же вопросы решаются с помощью внутренних локальных актов. </w:t>
      </w:r>
    </w:p>
    <w:p w:rsidR="00CF528A" w:rsidRPr="00CF528A" w:rsidRDefault="00CF528A" w:rsidP="00CF528A">
      <w:pPr>
        <w:spacing w:after="450" w:line="360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F528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Наставников нужно обучать. Например, можно использовать материалы международной программы «Пять миллионов </w:t>
      </w:r>
      <w:proofErr w:type="spellStart"/>
      <w:r w:rsidRPr="00CF528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коучей</w:t>
      </w:r>
      <w:proofErr w:type="spellEnd"/>
      <w:r w:rsidRPr="00CF528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и наставников школьного возраста». Эти упражнения помогают ребенку научиться задавать открытые вопросы, дают им возможность поставить себя на место другого. </w:t>
      </w:r>
    </w:p>
    <w:p w:rsidR="00CF528A" w:rsidRPr="00CF528A" w:rsidRDefault="00CF528A" w:rsidP="00CF528A">
      <w:pPr>
        <w:spacing w:after="450" w:line="360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F528A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. </w:t>
      </w:r>
    </w:p>
    <w:p w:rsidR="0093571A" w:rsidRDefault="0093571A"/>
    <w:sectPr w:rsidR="009357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B06E0"/>
    <w:multiLevelType w:val="multilevel"/>
    <w:tmpl w:val="C2BE83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A27211"/>
    <w:multiLevelType w:val="multilevel"/>
    <w:tmpl w:val="9F868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852F91"/>
    <w:multiLevelType w:val="multilevel"/>
    <w:tmpl w:val="0DDC1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0C55FEE"/>
    <w:multiLevelType w:val="multilevel"/>
    <w:tmpl w:val="E4729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96260DD"/>
    <w:multiLevelType w:val="multilevel"/>
    <w:tmpl w:val="B2A28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C173408"/>
    <w:multiLevelType w:val="multilevel"/>
    <w:tmpl w:val="881AB8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05A772D"/>
    <w:multiLevelType w:val="multilevel"/>
    <w:tmpl w:val="922ACB4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B9435C5"/>
    <w:multiLevelType w:val="multilevel"/>
    <w:tmpl w:val="E62CB59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E6E0633"/>
    <w:multiLevelType w:val="multilevel"/>
    <w:tmpl w:val="E578B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8"/>
  </w:num>
  <w:num w:numId="6">
    <w:abstractNumId w:val="5"/>
  </w:num>
  <w:num w:numId="7">
    <w:abstractNumId w:val="0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28A"/>
    <w:rsid w:val="0093571A"/>
    <w:rsid w:val="00CF5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E09DE"/>
  <w15:chartTrackingRefBased/>
  <w15:docId w15:val="{21FDD395-963E-4BFF-9E79-A402096E0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565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47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56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87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85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77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5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337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8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11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3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775176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2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699589">
                      <w:marLeft w:val="0"/>
                      <w:marRight w:val="3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207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3085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marteka.com/practices/territorial-nye-akseleracionnye-skoly-nastavnicestva-new-mentor?tab=material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1081</Words>
  <Characters>6162</Characters>
  <Application>Microsoft Office Word</Application>
  <DocSecurity>0</DocSecurity>
  <Lines>51</Lines>
  <Paragraphs>14</Paragraphs>
  <ScaleCrop>false</ScaleCrop>
  <Company/>
  <LinksUpToDate>false</LinksUpToDate>
  <CharactersWithSpaces>7229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2024-02-06T13:43:00Z</dcterms:created>
  <dcterms:modified xsi:type="dcterms:W3CDTF">2024-02-06T13:44:00Z</dcterms:modified>
</cp:coreProperties>
</file>